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7468" w14:textId="635D8933" w:rsidR="008A6DBE" w:rsidRPr="00FF6843" w:rsidRDefault="00EE716F" w:rsidP="00EE716F">
      <w:pPr>
        <w:jc w:val="center"/>
        <w:rPr>
          <w:rFonts w:ascii="Trebuchet MS" w:hAnsi="Trebuchet MS"/>
        </w:rPr>
      </w:pPr>
      <w:r w:rsidRPr="00FF6843">
        <w:rPr>
          <w:rFonts w:ascii="Trebuchet MS" w:eastAsia="Times New Roman" w:hAnsi="Trebuchet MS" w:cs="Times New Roman"/>
          <w:noProof/>
        </w:rPr>
        <w:drawing>
          <wp:inline distT="114300" distB="114300" distL="114300" distR="114300" wp14:anchorId="3E0FE4F4" wp14:editId="02CF3CD6">
            <wp:extent cx="1157288" cy="48038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480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A29D7" w14:textId="635FC0F7" w:rsidR="00EE716F" w:rsidRPr="00FF6843" w:rsidRDefault="00EE716F" w:rsidP="00EE716F">
      <w:pPr>
        <w:spacing w:before="240" w:after="240"/>
        <w:rPr>
          <w:rFonts w:ascii="Trebuchet MS" w:hAnsi="Trebuchet MS"/>
        </w:rPr>
      </w:pPr>
      <w:r w:rsidRPr="00FF6843">
        <w:rPr>
          <w:rFonts w:ascii="Trebuchet MS" w:hAnsi="Trebuchet MS"/>
          <w:b/>
        </w:rPr>
        <w:t xml:space="preserve">Position: District </w:t>
      </w:r>
      <w:r w:rsidR="00A30A0F">
        <w:rPr>
          <w:rFonts w:ascii="Trebuchet MS" w:hAnsi="Trebuchet MS"/>
          <w:b/>
        </w:rPr>
        <w:t>Literacy Teacher Coordinator</w:t>
      </w:r>
      <w:r w:rsidRPr="00FF6843">
        <w:rPr>
          <w:rFonts w:ascii="Trebuchet MS" w:hAnsi="Trebuchet MS"/>
          <w:b/>
        </w:rPr>
        <w:t xml:space="preserve"> </w:t>
      </w:r>
      <w:r w:rsidRPr="00FF6843">
        <w:rPr>
          <w:rFonts w:ascii="Trebuchet MS" w:hAnsi="Trebuchet MS"/>
        </w:rPr>
        <w:t xml:space="preserve"> </w:t>
      </w:r>
    </w:p>
    <w:p w14:paraId="1523F36D" w14:textId="77777777" w:rsidR="00EE716F" w:rsidRPr="00FF6843" w:rsidRDefault="00EE716F" w:rsidP="00EE716F">
      <w:pPr>
        <w:spacing w:before="240" w:after="240"/>
        <w:rPr>
          <w:rFonts w:ascii="Trebuchet MS" w:hAnsi="Trebuchet MS"/>
          <w:b/>
          <w:bCs/>
          <w:u w:val="single"/>
        </w:rPr>
      </w:pPr>
      <w:r w:rsidRPr="00FF6843">
        <w:rPr>
          <w:rFonts w:ascii="Trebuchet MS" w:hAnsi="Trebuchet MS"/>
          <w:b/>
          <w:bCs/>
          <w:u w:val="single"/>
        </w:rPr>
        <w:t xml:space="preserve">Position Description: </w:t>
      </w:r>
    </w:p>
    <w:p w14:paraId="056855F7" w14:textId="567D7888" w:rsidR="00803F23" w:rsidRPr="00A7759D" w:rsidRDefault="0035053F" w:rsidP="00803F23">
      <w:pPr>
        <w:rPr>
          <w:rFonts w:ascii="Trebuchet MS" w:hAnsi="Trebuchet MS"/>
        </w:rPr>
      </w:pPr>
      <w:r w:rsidRPr="0035053F">
        <w:rPr>
          <w:rFonts w:ascii="Trebuchet MS" w:hAnsi="Trebuchet MS"/>
        </w:rPr>
        <w:t xml:space="preserve">The District Literacy Teacher Coordinator is a member of the Innovative Learning Team in a Position of Special Responsibility working under the direction of the </w:t>
      </w:r>
      <w:r w:rsidR="005130A8">
        <w:rPr>
          <w:rFonts w:ascii="Trebuchet MS" w:hAnsi="Trebuchet MS"/>
        </w:rPr>
        <w:t>District Principal</w:t>
      </w:r>
      <w:r w:rsidRPr="0035053F">
        <w:rPr>
          <w:rFonts w:ascii="Trebuchet MS" w:hAnsi="Trebuchet MS"/>
        </w:rPr>
        <w:t>, Innovative Learning. This position works collaboratively with district and school staff in building capacity to support and improve intermediate</w:t>
      </w:r>
      <w:r w:rsidR="002069FB">
        <w:rPr>
          <w:rFonts w:ascii="Trebuchet MS" w:hAnsi="Trebuchet MS"/>
        </w:rPr>
        <w:t>, m</w:t>
      </w:r>
      <w:r w:rsidRPr="0035053F">
        <w:rPr>
          <w:rFonts w:ascii="Trebuchet MS" w:hAnsi="Trebuchet MS"/>
        </w:rPr>
        <w:t>iddle years</w:t>
      </w:r>
      <w:r w:rsidR="002069FB">
        <w:rPr>
          <w:rFonts w:ascii="Trebuchet MS" w:hAnsi="Trebuchet MS"/>
        </w:rPr>
        <w:t>, and secondary</w:t>
      </w:r>
      <w:r w:rsidRPr="0035053F">
        <w:rPr>
          <w:rFonts w:ascii="Trebuchet MS" w:hAnsi="Trebuchet MS"/>
        </w:rPr>
        <w:t xml:space="preserve"> literacy through leading, organizing and offering professional learning to staff in School District No.8.</w:t>
      </w:r>
      <w:r w:rsidR="00803F23" w:rsidRPr="00A7759D">
        <w:rPr>
          <w:rFonts w:ascii="Trebuchet MS" w:hAnsi="Trebuchet MS"/>
        </w:rPr>
        <w:t xml:space="preserve"> </w:t>
      </w:r>
    </w:p>
    <w:p w14:paraId="0A004A77" w14:textId="77777777" w:rsidR="007156DC" w:rsidRPr="007156DC" w:rsidRDefault="007156DC" w:rsidP="007156DC">
      <w:pPr>
        <w:rPr>
          <w:rFonts w:ascii="Trebuchet MS" w:hAnsi="Trebuchet MS"/>
        </w:rPr>
      </w:pPr>
      <w:r w:rsidRPr="007156DC">
        <w:rPr>
          <w:rFonts w:ascii="Trebuchet MS" w:hAnsi="Trebuchet MS"/>
        </w:rPr>
        <w:t>This position requires an enthusiastic, energetic, experienced and dedicated educator. This assignment is a district position with responsibilities to schools and staff throughout the district.</w:t>
      </w:r>
    </w:p>
    <w:p w14:paraId="2AC4BDED" w14:textId="77777777" w:rsidR="00EE716F" w:rsidRPr="00FF6843" w:rsidRDefault="00EE716F" w:rsidP="00EE716F">
      <w:pPr>
        <w:spacing w:before="180" w:after="180"/>
        <w:jc w:val="both"/>
        <w:rPr>
          <w:rFonts w:ascii="Trebuchet MS" w:hAnsi="Trebuchet MS"/>
        </w:rPr>
      </w:pPr>
      <w:r w:rsidRPr="00FF6843">
        <w:rPr>
          <w:rFonts w:ascii="Trebuchet MS" w:hAnsi="Trebuchet MS"/>
        </w:rPr>
        <w:t>A Position of Special Responsibility allowance will be assigned to this position in accordance with the current KLTF/SD8 Collective Agreement.</w:t>
      </w:r>
    </w:p>
    <w:p w14:paraId="7EBD3130" w14:textId="61BA31D4" w:rsidR="001F7523" w:rsidRPr="001F7523" w:rsidRDefault="00EE716F" w:rsidP="001F7523">
      <w:pPr>
        <w:spacing w:before="240" w:after="240"/>
        <w:rPr>
          <w:rFonts w:ascii="Trebuchet MS" w:hAnsi="Trebuchet MS"/>
          <w:b/>
          <w:bCs/>
        </w:rPr>
      </w:pPr>
      <w:r w:rsidRPr="0023423D">
        <w:rPr>
          <w:rFonts w:ascii="Trebuchet MS" w:hAnsi="Trebuchet MS"/>
          <w:b/>
          <w:bCs/>
        </w:rPr>
        <w:t>Duties and Responsibilities of a District Teacher</w:t>
      </w:r>
      <w:r w:rsidR="00D84A1E">
        <w:rPr>
          <w:rFonts w:ascii="Trebuchet MS" w:hAnsi="Trebuchet MS"/>
          <w:b/>
          <w:bCs/>
        </w:rPr>
        <w:t xml:space="preserve"> Coordinator</w:t>
      </w:r>
      <w:r w:rsidRPr="0023423D">
        <w:rPr>
          <w:rFonts w:ascii="Trebuchet MS" w:hAnsi="Trebuchet MS"/>
          <w:b/>
          <w:bCs/>
        </w:rPr>
        <w:t>:</w:t>
      </w:r>
    </w:p>
    <w:p w14:paraId="59CD0D89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Leading district curriculum implementation initiatives;</w:t>
      </w:r>
    </w:p>
    <w:p w14:paraId="2A8D2553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 xml:space="preserve">Planning, organizing and implementing district </w:t>
      </w:r>
      <w:r>
        <w:rPr>
          <w:rFonts w:ascii="Trebuchet MS" w:hAnsi="Trebuchet MS"/>
        </w:rPr>
        <w:t>professional learning opportunities;</w:t>
      </w:r>
    </w:p>
    <w:p w14:paraId="03DDB1DB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Coordinating the organization and dissemination of information from the Ministry;</w:t>
      </w:r>
    </w:p>
    <w:p w14:paraId="6AFCC3B9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 xml:space="preserve">Recommending implementation strategies to the </w:t>
      </w:r>
      <w:r>
        <w:rPr>
          <w:rFonts w:ascii="Trebuchet MS" w:hAnsi="Trebuchet MS"/>
        </w:rPr>
        <w:t>District Principal - Innovative Learning</w:t>
      </w:r>
      <w:r w:rsidRPr="00E94C11">
        <w:rPr>
          <w:rFonts w:ascii="Trebuchet MS" w:hAnsi="Trebuchet MS"/>
        </w:rPr>
        <w:t>;</w:t>
      </w:r>
    </w:p>
    <w:p w14:paraId="7DED6DA4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Consultation with support staff, teachers, counselors, district staff and administrators;</w:t>
      </w:r>
    </w:p>
    <w:p w14:paraId="189419E7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Collaboration with other district coordinators on key district initiatives;</w:t>
      </w:r>
    </w:p>
    <w:p w14:paraId="04B266FF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Liaison with personnel from other school districts;</w:t>
      </w:r>
    </w:p>
    <w:p w14:paraId="4B260154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Providing onsite support and assistance to classroom teachers;</w:t>
      </w:r>
    </w:p>
    <w:p w14:paraId="0C0DD24E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Assisting schools in the design and implementation of school-based staff development activities;</w:t>
      </w:r>
    </w:p>
    <w:p w14:paraId="0949A533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Participating in district committees;</w:t>
      </w:r>
    </w:p>
    <w:p w14:paraId="6953451B" w14:textId="77777777" w:rsidR="004B5A61" w:rsidRPr="00E94C11" w:rsidRDefault="004B5A61" w:rsidP="004B5A6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Other related duties as assigned by the District Principal – Innovative Learning</w:t>
      </w:r>
      <w:r>
        <w:rPr>
          <w:rFonts w:ascii="Trebuchet MS" w:hAnsi="Trebuchet MS"/>
        </w:rPr>
        <w:t>.</w:t>
      </w:r>
    </w:p>
    <w:p w14:paraId="73B93E44" w14:textId="77777777" w:rsidR="000F1476" w:rsidRDefault="000F1476" w:rsidP="00A16E54">
      <w:pPr>
        <w:shd w:val="clear" w:color="auto" w:fill="FFFFFF"/>
        <w:spacing w:after="60" w:line="276" w:lineRule="auto"/>
        <w:rPr>
          <w:rFonts w:ascii="Trebuchet MS" w:hAnsi="Trebuchet MS"/>
          <w:b/>
        </w:rPr>
      </w:pPr>
    </w:p>
    <w:p w14:paraId="0080CE53" w14:textId="3F168DA6" w:rsidR="00EE716F" w:rsidRPr="00FF6843" w:rsidRDefault="00EE716F" w:rsidP="00A16E54">
      <w:pPr>
        <w:shd w:val="clear" w:color="auto" w:fill="FFFFFF"/>
        <w:spacing w:after="60" w:line="276" w:lineRule="auto"/>
        <w:rPr>
          <w:rFonts w:ascii="Trebuchet MS" w:hAnsi="Trebuchet MS"/>
          <w:b/>
        </w:rPr>
      </w:pPr>
      <w:r w:rsidRPr="00FF6843">
        <w:rPr>
          <w:rFonts w:ascii="Trebuchet MS" w:hAnsi="Trebuchet MS"/>
          <w:b/>
        </w:rPr>
        <w:t xml:space="preserve">Specific Duties and Responsibilities of the </w:t>
      </w:r>
      <w:r w:rsidR="00A16E54" w:rsidRPr="00FF6843">
        <w:rPr>
          <w:rFonts w:ascii="Trebuchet MS" w:hAnsi="Trebuchet MS"/>
          <w:b/>
        </w:rPr>
        <w:t xml:space="preserve">District </w:t>
      </w:r>
      <w:r w:rsidR="009B5E88">
        <w:rPr>
          <w:rFonts w:ascii="Trebuchet MS" w:hAnsi="Trebuchet MS"/>
          <w:b/>
        </w:rPr>
        <w:t>Literacy</w:t>
      </w:r>
      <w:r w:rsidR="004B142E">
        <w:rPr>
          <w:rFonts w:ascii="Trebuchet MS" w:hAnsi="Trebuchet MS"/>
          <w:b/>
        </w:rPr>
        <w:t xml:space="preserve"> Teacher</w:t>
      </w:r>
      <w:r w:rsidR="00A16E54" w:rsidRPr="00FF6843">
        <w:rPr>
          <w:rFonts w:ascii="Trebuchet MS" w:hAnsi="Trebuchet MS"/>
          <w:b/>
        </w:rPr>
        <w:t xml:space="preserve"> Coordinator:</w:t>
      </w:r>
    </w:p>
    <w:p w14:paraId="712A0771" w14:textId="77777777" w:rsidR="005732B1" w:rsidRPr="000C0776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  <w:sz w:val="20"/>
          <w:szCs w:val="20"/>
        </w:rPr>
      </w:pPr>
      <w:r w:rsidRPr="000C0776">
        <w:rPr>
          <w:rFonts w:ascii="Trebuchet MS" w:hAnsi="Trebuchet MS"/>
        </w:rPr>
        <w:t>Leading district curriculum implementation initiatives through an equity lens and a focus on priority learners.</w:t>
      </w:r>
    </w:p>
    <w:p w14:paraId="746C5D7A" w14:textId="77777777" w:rsidR="005732B1" w:rsidRPr="00E94C1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Developing curriculum resources</w:t>
      </w:r>
      <w:r>
        <w:rPr>
          <w:rFonts w:ascii="Trebuchet MS" w:hAnsi="Trebuchet MS"/>
        </w:rPr>
        <w:t xml:space="preserve"> and providing ongoing supports to teachers</w:t>
      </w:r>
      <w:r w:rsidRPr="00E94C1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regarding literacy teaching and learning, including curation of resources on district professional learning resource site.</w:t>
      </w:r>
    </w:p>
    <w:p w14:paraId="7C4B1305" w14:textId="77777777" w:rsidR="005732B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Facilitating district events</w:t>
      </w:r>
      <w:r>
        <w:rPr>
          <w:rFonts w:ascii="Trebuchet MS" w:hAnsi="Trebuchet MS"/>
        </w:rPr>
        <w:t>,</w:t>
      </w:r>
      <w:r w:rsidRPr="00E94C11">
        <w:rPr>
          <w:rFonts w:ascii="Trebuchet MS" w:hAnsi="Trebuchet MS"/>
        </w:rPr>
        <w:t xml:space="preserve"> activities</w:t>
      </w:r>
      <w:r>
        <w:rPr>
          <w:rFonts w:ascii="Trebuchet MS" w:hAnsi="Trebuchet MS"/>
        </w:rPr>
        <w:t xml:space="preserve">, </w:t>
      </w:r>
      <w:r w:rsidRPr="00E94C11">
        <w:rPr>
          <w:rFonts w:ascii="Trebuchet MS" w:hAnsi="Trebuchet MS"/>
        </w:rPr>
        <w:t>and district</w:t>
      </w:r>
      <w:r>
        <w:rPr>
          <w:rFonts w:ascii="Trebuchet MS" w:hAnsi="Trebuchet MS"/>
        </w:rPr>
        <w:t xml:space="preserve"> professional learning opportunities.</w:t>
      </w:r>
    </w:p>
    <w:p w14:paraId="672590D6" w14:textId="77777777" w:rsidR="005732B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>Implementing evidence-based literacy</w:t>
      </w:r>
      <w:r>
        <w:rPr>
          <w:rFonts w:ascii="Trebuchet MS" w:hAnsi="Trebuchet MS"/>
        </w:rPr>
        <w:t xml:space="preserve"> programs and assessments.</w:t>
      </w:r>
    </w:p>
    <w:p w14:paraId="273262D8" w14:textId="77777777" w:rsidR="005732B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Assisting the facilitation of the </w:t>
      </w:r>
      <w:r w:rsidRPr="00E94C11">
        <w:rPr>
          <w:rFonts w:ascii="Trebuchet MS" w:hAnsi="Trebuchet MS"/>
        </w:rPr>
        <w:t>literacy community of practice</w:t>
      </w:r>
      <w:r>
        <w:rPr>
          <w:rFonts w:ascii="Trebuchet MS" w:hAnsi="Trebuchet MS"/>
        </w:rPr>
        <w:t>, supporting</w:t>
      </w:r>
      <w:r w:rsidRPr="00E94C11">
        <w:rPr>
          <w:rFonts w:ascii="Trebuchet MS" w:hAnsi="Trebuchet MS"/>
        </w:rPr>
        <w:t xml:space="preserve"> demonstration classrooms of best practice in literacy assessment</w:t>
      </w:r>
      <w:r>
        <w:rPr>
          <w:rFonts w:ascii="Trebuchet MS" w:hAnsi="Trebuchet MS"/>
        </w:rPr>
        <w:t>, and other job-embedded professional learning</w:t>
      </w:r>
      <w:r w:rsidRPr="00E94C11">
        <w:rPr>
          <w:rFonts w:ascii="Trebuchet MS" w:hAnsi="Trebuchet MS"/>
        </w:rPr>
        <w:t>.</w:t>
      </w:r>
    </w:p>
    <w:p w14:paraId="5306D108" w14:textId="77777777" w:rsidR="005732B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E94C11">
        <w:rPr>
          <w:rFonts w:ascii="Trebuchet MS" w:hAnsi="Trebuchet MS"/>
        </w:rPr>
        <w:t xml:space="preserve">Supporting implementation of a district </w:t>
      </w:r>
      <w:r>
        <w:rPr>
          <w:rFonts w:ascii="Trebuchet MS" w:hAnsi="Trebuchet MS"/>
        </w:rPr>
        <w:t>intermediate and middle years</w:t>
      </w:r>
      <w:r w:rsidRPr="00E94C11">
        <w:rPr>
          <w:rFonts w:ascii="Trebuchet MS" w:hAnsi="Trebuchet MS"/>
        </w:rPr>
        <w:t xml:space="preserve"> literacy framework and assessment.</w:t>
      </w:r>
    </w:p>
    <w:p w14:paraId="478E1492" w14:textId="77777777" w:rsidR="005732B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Supporting provincial assessment instrument implementation and collaborative marking.</w:t>
      </w:r>
    </w:p>
    <w:p w14:paraId="30B7F7C3" w14:textId="77777777" w:rsidR="005732B1" w:rsidRPr="00E94C1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Assisting with data and evidence collection and analysis.</w:t>
      </w:r>
    </w:p>
    <w:p w14:paraId="1CA8BBB3" w14:textId="77777777" w:rsidR="005732B1" w:rsidRDefault="005732B1" w:rsidP="005732B1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263A3">
        <w:rPr>
          <w:rFonts w:ascii="Trebuchet MS" w:hAnsi="Trebuchet MS"/>
        </w:rPr>
        <w:t>Facilitating Parent Engagement events for intermediate and middle years literacy</w:t>
      </w:r>
      <w:r>
        <w:rPr>
          <w:rFonts w:ascii="Trebuchet MS" w:hAnsi="Trebuchet MS"/>
        </w:rPr>
        <w:t>.</w:t>
      </w:r>
      <w:r w:rsidRPr="00A263A3">
        <w:rPr>
          <w:rFonts w:ascii="Trebuchet MS" w:hAnsi="Trebuchet MS"/>
        </w:rPr>
        <w:t xml:space="preserve"> </w:t>
      </w:r>
    </w:p>
    <w:p w14:paraId="15398647" w14:textId="5AE120C4" w:rsidR="00803F23" w:rsidRDefault="00803F23" w:rsidP="00803F23">
      <w:pPr>
        <w:spacing w:after="0" w:line="254" w:lineRule="auto"/>
        <w:ind w:right="640"/>
        <w:jc w:val="both"/>
        <w:rPr>
          <w:rFonts w:ascii="Trebuchet MS" w:hAnsi="Trebuchet MS"/>
        </w:rPr>
      </w:pPr>
    </w:p>
    <w:p w14:paraId="09B2EA47" w14:textId="77777777" w:rsidR="00803F23" w:rsidRPr="00803F23" w:rsidRDefault="00803F23" w:rsidP="00803F23">
      <w:pPr>
        <w:spacing w:after="0" w:line="254" w:lineRule="auto"/>
        <w:ind w:right="640"/>
        <w:jc w:val="both"/>
        <w:rPr>
          <w:rFonts w:ascii="Trebuchet MS" w:hAnsi="Trebuchet MS"/>
        </w:rPr>
      </w:pPr>
    </w:p>
    <w:p w14:paraId="0F61749D" w14:textId="77777777" w:rsidR="00803F23" w:rsidRPr="001872B2" w:rsidRDefault="00803F23" w:rsidP="00803F23">
      <w:pPr>
        <w:rPr>
          <w:rFonts w:ascii="Trebuchet MS" w:hAnsi="Trebuchet MS"/>
          <w:b/>
          <w:bCs/>
        </w:rPr>
      </w:pPr>
      <w:r w:rsidRPr="001872B2">
        <w:rPr>
          <w:rFonts w:ascii="Trebuchet MS" w:hAnsi="Trebuchet MS"/>
          <w:b/>
          <w:bCs/>
        </w:rPr>
        <w:t>Minimum academic qualifications/experience:</w:t>
      </w:r>
    </w:p>
    <w:p w14:paraId="20786181" w14:textId="77777777" w:rsidR="00123F5D" w:rsidRPr="00A549B2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549B2">
        <w:rPr>
          <w:rFonts w:ascii="Trebuchet MS" w:hAnsi="Trebuchet MS"/>
        </w:rPr>
        <w:t>Professional teaching certificate as recognized by the BC Ministry of Education and Child Care</w:t>
      </w:r>
    </w:p>
    <w:p w14:paraId="45415513" w14:textId="77777777" w:rsidR="00123F5D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549B2">
        <w:rPr>
          <w:rFonts w:ascii="Trebuchet MS" w:hAnsi="Trebuchet MS"/>
        </w:rPr>
        <w:t xml:space="preserve">Master’s degree in </w:t>
      </w:r>
      <w:r>
        <w:rPr>
          <w:rFonts w:ascii="Trebuchet MS" w:hAnsi="Trebuchet MS"/>
        </w:rPr>
        <w:t xml:space="preserve">education, specifically </w:t>
      </w:r>
      <w:r w:rsidRPr="00A549B2">
        <w:rPr>
          <w:rFonts w:ascii="Trebuchet MS" w:hAnsi="Trebuchet MS"/>
        </w:rPr>
        <w:t>curriculum</w:t>
      </w:r>
      <w:r>
        <w:rPr>
          <w:rFonts w:ascii="Trebuchet MS" w:hAnsi="Trebuchet MS"/>
        </w:rPr>
        <w:t xml:space="preserve"> and instruction or related degree</w:t>
      </w:r>
    </w:p>
    <w:p w14:paraId="7669911E" w14:textId="77777777" w:rsidR="00123F5D" w:rsidRPr="00061575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061575">
        <w:rPr>
          <w:rFonts w:ascii="Trebuchet MS" w:hAnsi="Trebuchet MS"/>
        </w:rPr>
        <w:t xml:space="preserve">Specialized advanced relevant university-level graduate coursework that demonstrates the </w:t>
      </w:r>
      <w:r>
        <w:rPr>
          <w:rFonts w:ascii="Trebuchet MS" w:hAnsi="Trebuchet MS"/>
        </w:rPr>
        <w:t>e</w:t>
      </w:r>
      <w:r w:rsidRPr="00061575">
        <w:rPr>
          <w:rFonts w:ascii="Trebuchet MS" w:hAnsi="Trebuchet MS"/>
        </w:rPr>
        <w:t xml:space="preserve">xtensive training and experience in literacy </w:t>
      </w:r>
      <w:r w:rsidRPr="2585078F">
        <w:rPr>
          <w:rFonts w:ascii="Trebuchet MS" w:hAnsi="Trebuchet MS"/>
        </w:rPr>
        <w:t>pedagogy</w:t>
      </w:r>
    </w:p>
    <w:p w14:paraId="4AF11639" w14:textId="04F4C424" w:rsidR="00123F5D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549B2">
        <w:rPr>
          <w:rFonts w:ascii="Trebuchet MS" w:hAnsi="Trebuchet MS"/>
        </w:rPr>
        <w:t>Exemplary teaching record</w:t>
      </w:r>
      <w:r>
        <w:rPr>
          <w:rFonts w:ascii="Trebuchet MS" w:hAnsi="Trebuchet MS"/>
        </w:rPr>
        <w:t>, with at least five years of classroom teaching experience</w:t>
      </w:r>
      <w:r w:rsidR="00F874DB">
        <w:rPr>
          <w:rFonts w:ascii="Trebuchet MS" w:hAnsi="Trebuchet MS"/>
        </w:rPr>
        <w:t xml:space="preserve"> at the intermediate to secondary level</w:t>
      </w:r>
    </w:p>
    <w:p w14:paraId="1DEE58F5" w14:textId="77777777" w:rsidR="00123F5D" w:rsidRPr="00A549B2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Extensive experience leading school and district initiatives</w:t>
      </w:r>
    </w:p>
    <w:p w14:paraId="5BD77715" w14:textId="77777777" w:rsidR="00123F5D" w:rsidRPr="00A549B2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549B2">
        <w:rPr>
          <w:rFonts w:ascii="Trebuchet MS" w:hAnsi="Trebuchet MS"/>
        </w:rPr>
        <w:t>Extensive training and experience in literacy pedagogy</w:t>
      </w:r>
    </w:p>
    <w:p w14:paraId="740056CA" w14:textId="77777777" w:rsidR="00123F5D" w:rsidRPr="00A549B2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549B2">
        <w:rPr>
          <w:rFonts w:ascii="Trebuchet MS" w:hAnsi="Trebuchet MS"/>
        </w:rPr>
        <w:t>Sound demonstrated use of formative assessment strategies</w:t>
      </w:r>
    </w:p>
    <w:p w14:paraId="4C0E6E61" w14:textId="77777777" w:rsidR="00123F5D" w:rsidRPr="00A549B2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549B2">
        <w:rPr>
          <w:rFonts w:ascii="Trebuchet MS" w:hAnsi="Trebuchet MS"/>
        </w:rPr>
        <w:t>Exemplary leadership, interpersonal, organizational and consultation skills</w:t>
      </w:r>
    </w:p>
    <w:p w14:paraId="60AD67C3" w14:textId="77777777" w:rsidR="00123F5D" w:rsidRPr="00A549B2" w:rsidRDefault="00123F5D" w:rsidP="00123F5D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A549B2">
        <w:rPr>
          <w:rFonts w:ascii="Trebuchet MS" w:hAnsi="Trebuchet MS"/>
        </w:rPr>
        <w:t>Possession of a current valid BC Driver’s License.</w:t>
      </w:r>
    </w:p>
    <w:p w14:paraId="5DC0780A" w14:textId="5BD1F387" w:rsidR="00803F23" w:rsidRPr="00123F5D" w:rsidRDefault="00803F23" w:rsidP="00123F5D">
      <w:pPr>
        <w:spacing w:after="0" w:line="240" w:lineRule="auto"/>
        <w:ind w:left="360"/>
        <w:rPr>
          <w:rFonts w:ascii="Trebuchet MS" w:hAnsi="Trebuchet MS"/>
        </w:rPr>
      </w:pPr>
    </w:p>
    <w:p w14:paraId="6F24794F" w14:textId="3E786E93" w:rsidR="000E5265" w:rsidRPr="00FF6843" w:rsidRDefault="000E5265" w:rsidP="00965259">
      <w:pPr>
        <w:spacing w:after="0"/>
        <w:rPr>
          <w:rFonts w:ascii="Trebuchet MS" w:hAnsi="Trebuchet MS"/>
        </w:rPr>
      </w:pPr>
    </w:p>
    <w:p w14:paraId="650A3543" w14:textId="77777777" w:rsidR="00EE716F" w:rsidRPr="00FF6843" w:rsidRDefault="00EE716F" w:rsidP="00EE716F">
      <w:pPr>
        <w:spacing w:before="180" w:line="252" w:lineRule="auto"/>
        <w:ind w:right="780"/>
        <w:jc w:val="both"/>
        <w:rPr>
          <w:rFonts w:ascii="Trebuchet MS" w:hAnsi="Trebuchet MS"/>
          <w:b/>
          <w:bCs/>
          <w:u w:val="single"/>
        </w:rPr>
      </w:pPr>
      <w:r w:rsidRPr="00FF6843">
        <w:rPr>
          <w:rFonts w:ascii="Trebuchet MS" w:hAnsi="Trebuchet MS"/>
          <w:b/>
          <w:bCs/>
          <w:u w:val="single"/>
        </w:rPr>
        <w:t>Specific Additional Qualifications:</w:t>
      </w:r>
    </w:p>
    <w:p w14:paraId="53AA3D9B" w14:textId="2D5D0BD3" w:rsidR="00EE716F" w:rsidRPr="00FF6843" w:rsidRDefault="000E5265" w:rsidP="00803F23">
      <w:pPr>
        <w:spacing w:before="180" w:line="252" w:lineRule="auto"/>
        <w:ind w:right="780"/>
        <w:rPr>
          <w:rFonts w:ascii="Trebuchet MS" w:hAnsi="Trebuchet MS"/>
        </w:rPr>
      </w:pPr>
      <w:r w:rsidRPr="00FF6843">
        <w:rPr>
          <w:rFonts w:ascii="Trebuchet MS" w:hAnsi="Trebuchet MS"/>
        </w:rPr>
        <w:t>S</w:t>
      </w:r>
      <w:r w:rsidR="00EE716F" w:rsidRPr="00FF6843">
        <w:rPr>
          <w:rFonts w:ascii="Trebuchet MS" w:hAnsi="Trebuchet MS"/>
        </w:rPr>
        <w:t>pecialized advanced relevant university-level graduate coursework</w:t>
      </w:r>
      <w:r w:rsidR="00923366" w:rsidRPr="00FF6843">
        <w:rPr>
          <w:rFonts w:ascii="Trebuchet MS" w:hAnsi="Trebuchet MS"/>
        </w:rPr>
        <w:t>/traditional teachings</w:t>
      </w:r>
      <w:r w:rsidRPr="00FF6843">
        <w:rPr>
          <w:rFonts w:ascii="Trebuchet MS" w:hAnsi="Trebuchet MS"/>
        </w:rPr>
        <w:t xml:space="preserve"> </w:t>
      </w:r>
      <w:r w:rsidR="00077D18">
        <w:rPr>
          <w:rFonts w:ascii="Trebuchet MS" w:hAnsi="Trebuchet MS"/>
        </w:rPr>
        <w:t xml:space="preserve">and experience </w:t>
      </w:r>
      <w:r w:rsidR="00EE716F" w:rsidRPr="00FF6843">
        <w:rPr>
          <w:rFonts w:ascii="Trebuchet MS" w:hAnsi="Trebuchet MS"/>
        </w:rPr>
        <w:t>that demonstrate</w:t>
      </w:r>
      <w:r w:rsidRPr="00FF6843">
        <w:rPr>
          <w:rFonts w:ascii="Trebuchet MS" w:hAnsi="Trebuchet MS"/>
        </w:rPr>
        <w:t xml:space="preserve">s </w:t>
      </w:r>
      <w:r w:rsidR="00EE716F" w:rsidRPr="00FF6843">
        <w:rPr>
          <w:rFonts w:ascii="Trebuchet MS" w:hAnsi="Trebuchet MS"/>
        </w:rPr>
        <w:t>the following:</w:t>
      </w:r>
    </w:p>
    <w:p w14:paraId="68CD4D8B" w14:textId="2CC4445B" w:rsidR="00184BA1" w:rsidRDefault="00B37E73" w:rsidP="00C04EC1">
      <w:pPr>
        <w:pStyle w:val="ListParagraph"/>
        <w:numPr>
          <w:ilvl w:val="0"/>
          <w:numId w:val="17"/>
        </w:numPr>
        <w:spacing w:after="0" w:line="252" w:lineRule="auto"/>
        <w:ind w:right="780"/>
        <w:jc w:val="both"/>
        <w:rPr>
          <w:rFonts w:ascii="Trebuchet MS" w:hAnsi="Trebuchet MS"/>
        </w:rPr>
      </w:pPr>
      <w:r w:rsidRPr="00C04EC1">
        <w:rPr>
          <w:rFonts w:ascii="Trebuchet MS" w:hAnsi="Trebuchet MS"/>
        </w:rPr>
        <w:t xml:space="preserve">Extensive training </w:t>
      </w:r>
      <w:r w:rsidR="00184BA1" w:rsidRPr="00C04EC1">
        <w:rPr>
          <w:rFonts w:ascii="Trebuchet MS" w:hAnsi="Trebuchet MS"/>
        </w:rPr>
        <w:t>and experience in literacy and</w:t>
      </w:r>
      <w:r w:rsidR="00123F5D">
        <w:rPr>
          <w:rFonts w:ascii="Trebuchet MS" w:hAnsi="Trebuchet MS"/>
        </w:rPr>
        <w:t>/or</w:t>
      </w:r>
      <w:r w:rsidR="00184BA1" w:rsidRPr="00C04EC1">
        <w:rPr>
          <w:rFonts w:ascii="Trebuchet MS" w:hAnsi="Trebuchet MS"/>
        </w:rPr>
        <w:t xml:space="preserve"> language pedagogy</w:t>
      </w:r>
    </w:p>
    <w:p w14:paraId="007F26B7" w14:textId="742CD0BC" w:rsidR="007D6E45" w:rsidRDefault="007D6E45" w:rsidP="00C04EC1">
      <w:pPr>
        <w:pStyle w:val="ListParagraph"/>
        <w:numPr>
          <w:ilvl w:val="0"/>
          <w:numId w:val="17"/>
        </w:numPr>
        <w:spacing w:after="0" w:line="252" w:lineRule="auto"/>
        <w:ind w:right="7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Extensive </w:t>
      </w:r>
      <w:r w:rsidR="00F874DB">
        <w:rPr>
          <w:rFonts w:ascii="Trebuchet MS" w:hAnsi="Trebuchet MS"/>
        </w:rPr>
        <w:t>experience leading school or district literacy ini</w:t>
      </w:r>
      <w:r w:rsidR="00077D18">
        <w:rPr>
          <w:rFonts w:ascii="Trebuchet MS" w:hAnsi="Trebuchet MS"/>
        </w:rPr>
        <w:t>ti</w:t>
      </w:r>
      <w:r w:rsidR="00F874DB">
        <w:rPr>
          <w:rFonts w:ascii="Trebuchet MS" w:hAnsi="Trebuchet MS"/>
        </w:rPr>
        <w:t>atives</w:t>
      </w:r>
    </w:p>
    <w:p w14:paraId="23A4BCF1" w14:textId="01F13AED" w:rsidR="005604AD" w:rsidRDefault="005604AD" w:rsidP="005604AD">
      <w:pPr>
        <w:pStyle w:val="ListParagraph"/>
        <w:spacing w:after="0" w:line="252" w:lineRule="auto"/>
        <w:ind w:right="780"/>
        <w:jc w:val="both"/>
        <w:rPr>
          <w:rFonts w:ascii="Trebuchet MS" w:hAnsi="Trebuchet MS"/>
        </w:rPr>
      </w:pPr>
    </w:p>
    <w:p w14:paraId="0C81E6FD" w14:textId="6E8720E5" w:rsidR="00E011EB" w:rsidRPr="00FF6843" w:rsidRDefault="00E011EB" w:rsidP="00E011EB">
      <w:pPr>
        <w:spacing w:after="0" w:line="252" w:lineRule="auto"/>
        <w:ind w:right="780"/>
        <w:jc w:val="both"/>
        <w:rPr>
          <w:rFonts w:ascii="Trebuchet MS" w:hAnsi="Trebuchet MS"/>
        </w:rPr>
      </w:pPr>
    </w:p>
    <w:p w14:paraId="6858CC0F" w14:textId="77777777" w:rsidR="00E011EB" w:rsidRPr="00FF6843" w:rsidRDefault="00E011EB" w:rsidP="00E011EB">
      <w:pPr>
        <w:rPr>
          <w:rFonts w:ascii="Trebuchet MS" w:hAnsi="Trebuchet MS"/>
          <w:b/>
          <w:bCs/>
          <w:u w:val="single"/>
        </w:rPr>
      </w:pPr>
      <w:r w:rsidRPr="00FF6843">
        <w:rPr>
          <w:rFonts w:ascii="Trebuchet MS" w:hAnsi="Trebuchet MS"/>
          <w:b/>
          <w:bCs/>
          <w:u w:val="single"/>
        </w:rPr>
        <w:t>Competencies:</w:t>
      </w:r>
    </w:p>
    <w:p w14:paraId="433E4605" w14:textId="77777777" w:rsidR="002B5767" w:rsidRDefault="00E011EB" w:rsidP="002B576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rebuchet MS" w:hAnsi="Trebuchet MS"/>
          <w:color w:val="000000"/>
        </w:rPr>
      </w:pPr>
      <w:r w:rsidRPr="002B5767">
        <w:rPr>
          <w:rFonts w:ascii="Trebuchet MS" w:hAnsi="Trebuchet MS"/>
          <w:color w:val="000000"/>
        </w:rPr>
        <w:t>Cultural humility</w:t>
      </w:r>
    </w:p>
    <w:p w14:paraId="30E7FB46" w14:textId="77777777" w:rsidR="002B5767" w:rsidRPr="002B5767" w:rsidRDefault="00E011EB" w:rsidP="002B576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rebuchet MS" w:hAnsi="Trebuchet MS"/>
          <w:color w:val="000000"/>
        </w:rPr>
      </w:pPr>
      <w:r w:rsidRPr="002B5767">
        <w:rPr>
          <w:rFonts w:ascii="Trebuchet MS" w:hAnsi="Trebuchet MS"/>
        </w:rPr>
        <w:t>Highly collaborative</w:t>
      </w:r>
    </w:p>
    <w:p w14:paraId="4DF6C226" w14:textId="77777777" w:rsidR="002B5767" w:rsidRPr="002B5767" w:rsidRDefault="00E011EB" w:rsidP="002B576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rebuchet MS" w:hAnsi="Trebuchet MS"/>
          <w:color w:val="000000"/>
        </w:rPr>
      </w:pPr>
      <w:r w:rsidRPr="002B5767">
        <w:rPr>
          <w:rFonts w:ascii="Trebuchet MS" w:hAnsi="Trebuchet MS"/>
        </w:rPr>
        <w:t>Critical and Analytical</w:t>
      </w:r>
    </w:p>
    <w:p w14:paraId="5DF67003" w14:textId="72A25770" w:rsidR="002B5767" w:rsidRPr="002B5767" w:rsidRDefault="00E011EB" w:rsidP="002B576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rebuchet MS" w:hAnsi="Trebuchet MS"/>
          <w:color w:val="000000"/>
        </w:rPr>
      </w:pPr>
      <w:r w:rsidRPr="002B5767">
        <w:rPr>
          <w:rFonts w:ascii="Trebuchet MS" w:hAnsi="Trebuchet MS"/>
        </w:rPr>
        <w:t>Inquiry mindset</w:t>
      </w:r>
    </w:p>
    <w:p w14:paraId="6A0B296B" w14:textId="77777777" w:rsidR="002B5767" w:rsidRPr="002B5767" w:rsidRDefault="00E011EB" w:rsidP="002B576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rebuchet MS" w:hAnsi="Trebuchet MS"/>
          <w:color w:val="000000"/>
        </w:rPr>
      </w:pPr>
      <w:r w:rsidRPr="002B5767">
        <w:rPr>
          <w:rFonts w:ascii="Trebuchet MS" w:hAnsi="Trebuchet MS"/>
        </w:rPr>
        <w:t>Independent and initiative driven</w:t>
      </w:r>
    </w:p>
    <w:p w14:paraId="176CDA0C" w14:textId="77777777" w:rsidR="002B5767" w:rsidRPr="002B5767" w:rsidRDefault="00E011EB" w:rsidP="002B576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rebuchet MS" w:hAnsi="Trebuchet MS"/>
          <w:color w:val="000000"/>
        </w:rPr>
      </w:pPr>
      <w:r w:rsidRPr="002B5767">
        <w:rPr>
          <w:rFonts w:ascii="Trebuchet MS" w:hAnsi="Trebuchet MS"/>
        </w:rPr>
        <w:t>High-Level Integrity</w:t>
      </w:r>
    </w:p>
    <w:p w14:paraId="5105D8BE" w14:textId="21A9D8BD" w:rsidR="00E011EB" w:rsidRPr="002B5767" w:rsidRDefault="00E011EB" w:rsidP="002B576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rebuchet MS" w:hAnsi="Trebuchet MS"/>
          <w:color w:val="000000"/>
        </w:rPr>
      </w:pPr>
      <w:r w:rsidRPr="002B5767">
        <w:rPr>
          <w:rFonts w:ascii="Trebuchet MS" w:hAnsi="Trebuchet MS"/>
        </w:rPr>
        <w:t xml:space="preserve">Problem Solving </w:t>
      </w:r>
    </w:p>
    <w:p w14:paraId="20B59873" w14:textId="0ED55077" w:rsidR="00EE716F" w:rsidRPr="00FF6843" w:rsidRDefault="00EE716F" w:rsidP="00EE716F">
      <w:pPr>
        <w:spacing w:before="180" w:line="252" w:lineRule="auto"/>
        <w:ind w:right="780"/>
        <w:jc w:val="both"/>
        <w:rPr>
          <w:rFonts w:ascii="Trebuchet MS" w:hAnsi="Trebuchet MS"/>
          <w:b/>
          <w:bCs/>
          <w:u w:val="single"/>
        </w:rPr>
      </w:pPr>
      <w:r w:rsidRPr="00FF6843">
        <w:rPr>
          <w:rFonts w:ascii="Trebuchet MS" w:hAnsi="Trebuchet MS"/>
          <w:b/>
          <w:bCs/>
          <w:u w:val="single"/>
        </w:rPr>
        <w:t>In addition, the following experiences are preferred:</w:t>
      </w:r>
    </w:p>
    <w:p w14:paraId="7C08EBD0" w14:textId="7D4B7E2C" w:rsidR="00A16E54" w:rsidRPr="00FF6843" w:rsidRDefault="00A16E54" w:rsidP="00A16E54">
      <w:pPr>
        <w:spacing w:after="0" w:line="252" w:lineRule="auto"/>
        <w:ind w:right="780"/>
        <w:jc w:val="both"/>
        <w:rPr>
          <w:rFonts w:ascii="Trebuchet MS" w:hAnsi="Trebuchet MS"/>
        </w:rPr>
      </w:pPr>
    </w:p>
    <w:p w14:paraId="79A09713" w14:textId="77777777" w:rsidR="00A16E54" w:rsidRPr="00FF6843" w:rsidRDefault="00A16E54" w:rsidP="00A16E54">
      <w:pPr>
        <w:spacing w:after="0" w:line="276" w:lineRule="auto"/>
        <w:rPr>
          <w:rFonts w:ascii="Trebuchet MS" w:hAnsi="Trebuchet MS"/>
          <w:b/>
          <w:bCs/>
          <w:u w:val="single"/>
        </w:rPr>
      </w:pPr>
      <w:r w:rsidRPr="00FF6843">
        <w:rPr>
          <w:rFonts w:ascii="Trebuchet MS" w:hAnsi="Trebuchet MS"/>
          <w:b/>
          <w:bCs/>
          <w:u w:val="single"/>
        </w:rPr>
        <w:t>Schedule:</w:t>
      </w:r>
    </w:p>
    <w:p w14:paraId="0B1D8454" w14:textId="0CA292AA" w:rsidR="00845932" w:rsidRPr="00FF6843" w:rsidRDefault="00A16E54" w:rsidP="00E011EB">
      <w:pPr>
        <w:spacing w:before="180" w:after="180"/>
        <w:jc w:val="both"/>
        <w:rPr>
          <w:rFonts w:ascii="Trebuchet MS" w:hAnsi="Trebuchet MS"/>
        </w:rPr>
      </w:pPr>
      <w:r w:rsidRPr="00FF6843">
        <w:rPr>
          <w:rFonts w:ascii="Trebuchet MS" w:hAnsi="Trebuchet MS"/>
        </w:rPr>
        <w:t xml:space="preserve">Minimum work schedule is from 8:00 am - 4:00 p.m. Monday to Friday.  Due to district travel, presentations, meetings, and work commitments, schedule adjustments will arise outside of the work hours and be determined by the </w:t>
      </w:r>
      <w:r w:rsidR="00803F23">
        <w:rPr>
          <w:rFonts w:ascii="Trebuchet MS" w:hAnsi="Trebuchet MS"/>
        </w:rPr>
        <w:t>District Principal of Innovative Learning.</w:t>
      </w:r>
      <w:r w:rsidRPr="00FF6843">
        <w:rPr>
          <w:rFonts w:ascii="Trebuchet MS" w:hAnsi="Trebuchet MS"/>
        </w:rPr>
        <w:t xml:space="preserve"> Travel throughout the district is required.</w:t>
      </w:r>
    </w:p>
    <w:p w14:paraId="1180A6C2" w14:textId="4E5470ED" w:rsidR="00DE2FAD" w:rsidRPr="00DE2FAD" w:rsidRDefault="00845932" w:rsidP="00DE2FAD">
      <w:pPr>
        <w:spacing w:after="0" w:line="252" w:lineRule="auto"/>
        <w:ind w:right="780"/>
        <w:jc w:val="both"/>
        <w:rPr>
          <w:rFonts w:ascii="Trebuchet MS" w:hAnsi="Trebuchet MS"/>
        </w:rPr>
      </w:pPr>
      <w:r w:rsidRPr="00FF6843">
        <w:rPr>
          <w:rFonts w:ascii="Trebuchet MS" w:hAnsi="Trebuchet MS"/>
          <w:b/>
          <w:bCs/>
          <w:u w:val="single"/>
        </w:rPr>
        <w:lastRenderedPageBreak/>
        <w:t>Notes:</w:t>
      </w:r>
      <w:r w:rsidRPr="00FF6843">
        <w:rPr>
          <w:rFonts w:ascii="Trebuchet MS" w:hAnsi="Trebuchet MS"/>
        </w:rPr>
        <w:t xml:space="preserve"> </w:t>
      </w:r>
      <w:r w:rsidR="00803F23" w:rsidRPr="00E94C11">
        <w:rPr>
          <w:rFonts w:ascii="Trebuchet MS" w:hAnsi="Trebuchet MS"/>
        </w:rPr>
        <w:t xml:space="preserve">The District Literacy Teacher Coordinator </w:t>
      </w:r>
      <w:r w:rsidR="00803F23">
        <w:rPr>
          <w:rFonts w:ascii="Trebuchet MS" w:hAnsi="Trebuchet MS"/>
        </w:rPr>
        <w:t xml:space="preserve">works </w:t>
      </w:r>
      <w:r w:rsidR="00803F23" w:rsidRPr="00E94C11">
        <w:rPr>
          <w:rFonts w:ascii="Trebuchet MS" w:hAnsi="Trebuchet MS"/>
        </w:rPr>
        <w:t xml:space="preserve">under the </w:t>
      </w:r>
      <w:r w:rsidR="00803F23">
        <w:rPr>
          <w:rFonts w:ascii="Trebuchet MS" w:hAnsi="Trebuchet MS"/>
        </w:rPr>
        <w:t xml:space="preserve">supervision to the </w:t>
      </w:r>
      <w:r w:rsidR="00803F23" w:rsidRPr="00E94C11">
        <w:rPr>
          <w:rFonts w:ascii="Trebuchet MS" w:hAnsi="Trebuchet MS"/>
        </w:rPr>
        <w:t xml:space="preserve">District Principal </w:t>
      </w:r>
      <w:r w:rsidR="00803F23">
        <w:rPr>
          <w:rFonts w:ascii="Trebuchet MS" w:hAnsi="Trebuchet MS"/>
        </w:rPr>
        <w:t xml:space="preserve">- </w:t>
      </w:r>
      <w:r w:rsidR="00803F23" w:rsidRPr="00E94C11">
        <w:rPr>
          <w:rFonts w:ascii="Trebuchet MS" w:hAnsi="Trebuchet MS"/>
        </w:rPr>
        <w:t>Innovative Learning.</w:t>
      </w:r>
    </w:p>
    <w:sectPr w:rsidR="00DE2FAD" w:rsidRPr="00DE2FAD" w:rsidSect="00D84A1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7A8A"/>
    <w:multiLevelType w:val="multilevel"/>
    <w:tmpl w:val="791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55FA"/>
    <w:multiLevelType w:val="hybridMultilevel"/>
    <w:tmpl w:val="4896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4931"/>
    <w:multiLevelType w:val="multilevel"/>
    <w:tmpl w:val="2A9E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733B3"/>
    <w:multiLevelType w:val="multilevel"/>
    <w:tmpl w:val="791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11639"/>
    <w:multiLevelType w:val="multilevel"/>
    <w:tmpl w:val="65DAC9F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2E2B7545"/>
    <w:multiLevelType w:val="multilevel"/>
    <w:tmpl w:val="36468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81628F"/>
    <w:multiLevelType w:val="multilevel"/>
    <w:tmpl w:val="8E6EA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CD49FF"/>
    <w:multiLevelType w:val="multilevel"/>
    <w:tmpl w:val="F21CD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725986"/>
    <w:multiLevelType w:val="multilevel"/>
    <w:tmpl w:val="791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51E4F"/>
    <w:multiLevelType w:val="multilevel"/>
    <w:tmpl w:val="C29436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A4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1D78A2"/>
    <w:multiLevelType w:val="multilevel"/>
    <w:tmpl w:val="791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65063"/>
    <w:multiLevelType w:val="hybridMultilevel"/>
    <w:tmpl w:val="CE96D5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B7AB6"/>
    <w:multiLevelType w:val="multilevel"/>
    <w:tmpl w:val="791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B62E7"/>
    <w:multiLevelType w:val="multilevel"/>
    <w:tmpl w:val="0CDA5C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007599"/>
    <w:multiLevelType w:val="multilevel"/>
    <w:tmpl w:val="8D9E9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E71BC9"/>
    <w:multiLevelType w:val="multilevel"/>
    <w:tmpl w:val="791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24BBF"/>
    <w:multiLevelType w:val="multilevel"/>
    <w:tmpl w:val="21A64F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A4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5138AF"/>
    <w:multiLevelType w:val="hybridMultilevel"/>
    <w:tmpl w:val="9C92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91459">
    <w:abstractNumId w:val="5"/>
  </w:num>
  <w:num w:numId="2" w16cid:durableId="404454762">
    <w:abstractNumId w:val="13"/>
  </w:num>
  <w:num w:numId="3" w16cid:durableId="883912172">
    <w:abstractNumId w:val="9"/>
  </w:num>
  <w:num w:numId="4" w16cid:durableId="2084598746">
    <w:abstractNumId w:val="6"/>
  </w:num>
  <w:num w:numId="5" w16cid:durableId="764502217">
    <w:abstractNumId w:val="14"/>
  </w:num>
  <w:num w:numId="6" w16cid:durableId="512260469">
    <w:abstractNumId w:val="7"/>
  </w:num>
  <w:num w:numId="7" w16cid:durableId="2129271149">
    <w:abstractNumId w:val="16"/>
  </w:num>
  <w:num w:numId="8" w16cid:durableId="400255873">
    <w:abstractNumId w:val="4"/>
  </w:num>
  <w:num w:numId="9" w16cid:durableId="1863932640">
    <w:abstractNumId w:val="1"/>
  </w:num>
  <w:num w:numId="10" w16cid:durableId="330377172">
    <w:abstractNumId w:val="2"/>
  </w:num>
  <w:num w:numId="11" w16cid:durableId="1264532422">
    <w:abstractNumId w:val="10"/>
  </w:num>
  <w:num w:numId="12" w16cid:durableId="581763849">
    <w:abstractNumId w:val="8"/>
  </w:num>
  <w:num w:numId="13" w16cid:durableId="1866600324">
    <w:abstractNumId w:val="3"/>
  </w:num>
  <w:num w:numId="14" w16cid:durableId="606814699">
    <w:abstractNumId w:val="12"/>
  </w:num>
  <w:num w:numId="15" w16cid:durableId="1205868828">
    <w:abstractNumId w:val="11"/>
  </w:num>
  <w:num w:numId="16" w16cid:durableId="1341660313">
    <w:abstractNumId w:val="0"/>
  </w:num>
  <w:num w:numId="17" w16cid:durableId="1857117411">
    <w:abstractNumId w:val="15"/>
  </w:num>
  <w:num w:numId="18" w16cid:durableId="9147069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F"/>
    <w:rsid w:val="00064FD9"/>
    <w:rsid w:val="000650DE"/>
    <w:rsid w:val="00065741"/>
    <w:rsid w:val="00075734"/>
    <w:rsid w:val="00076087"/>
    <w:rsid w:val="00077D18"/>
    <w:rsid w:val="000C1E31"/>
    <w:rsid w:val="000C2E4B"/>
    <w:rsid w:val="000C422B"/>
    <w:rsid w:val="000C6E05"/>
    <w:rsid w:val="000E5265"/>
    <w:rsid w:val="000F1476"/>
    <w:rsid w:val="00117F2E"/>
    <w:rsid w:val="00123F5D"/>
    <w:rsid w:val="00130CFC"/>
    <w:rsid w:val="001504FA"/>
    <w:rsid w:val="00184BA1"/>
    <w:rsid w:val="001872B2"/>
    <w:rsid w:val="001F7523"/>
    <w:rsid w:val="002069FB"/>
    <w:rsid w:val="0023423D"/>
    <w:rsid w:val="002B5767"/>
    <w:rsid w:val="002C7C88"/>
    <w:rsid w:val="002D455F"/>
    <w:rsid w:val="00310B54"/>
    <w:rsid w:val="003204D5"/>
    <w:rsid w:val="0035053F"/>
    <w:rsid w:val="003A30AE"/>
    <w:rsid w:val="003F7FCB"/>
    <w:rsid w:val="004723D6"/>
    <w:rsid w:val="00485FD8"/>
    <w:rsid w:val="004B142E"/>
    <w:rsid w:val="004B5A61"/>
    <w:rsid w:val="005130A8"/>
    <w:rsid w:val="00536D4C"/>
    <w:rsid w:val="00553CC3"/>
    <w:rsid w:val="005604AD"/>
    <w:rsid w:val="005719D2"/>
    <w:rsid w:val="005732B1"/>
    <w:rsid w:val="005B19D9"/>
    <w:rsid w:val="005E0F2D"/>
    <w:rsid w:val="00633FD5"/>
    <w:rsid w:val="00646FF4"/>
    <w:rsid w:val="00654DC1"/>
    <w:rsid w:val="006B29B9"/>
    <w:rsid w:val="006F7267"/>
    <w:rsid w:val="0070539D"/>
    <w:rsid w:val="007156DC"/>
    <w:rsid w:val="007D6E45"/>
    <w:rsid w:val="00803F23"/>
    <w:rsid w:val="0082519B"/>
    <w:rsid w:val="008351A8"/>
    <w:rsid w:val="00845932"/>
    <w:rsid w:val="00863494"/>
    <w:rsid w:val="008A6DBE"/>
    <w:rsid w:val="00923366"/>
    <w:rsid w:val="00926D70"/>
    <w:rsid w:val="00965259"/>
    <w:rsid w:val="00995F2D"/>
    <w:rsid w:val="009A7107"/>
    <w:rsid w:val="009B5E88"/>
    <w:rsid w:val="009D5D95"/>
    <w:rsid w:val="00A16E54"/>
    <w:rsid w:val="00A30A0F"/>
    <w:rsid w:val="00A645B9"/>
    <w:rsid w:val="00A720E1"/>
    <w:rsid w:val="00A7759D"/>
    <w:rsid w:val="00AE4CE9"/>
    <w:rsid w:val="00B319CA"/>
    <w:rsid w:val="00B37E73"/>
    <w:rsid w:val="00BA643F"/>
    <w:rsid w:val="00BF5E16"/>
    <w:rsid w:val="00C04EC1"/>
    <w:rsid w:val="00C17077"/>
    <w:rsid w:val="00C53BE0"/>
    <w:rsid w:val="00CB1296"/>
    <w:rsid w:val="00CF50B2"/>
    <w:rsid w:val="00D04B86"/>
    <w:rsid w:val="00D84A1E"/>
    <w:rsid w:val="00D84B77"/>
    <w:rsid w:val="00DA12E0"/>
    <w:rsid w:val="00DC4DBF"/>
    <w:rsid w:val="00DE2FAD"/>
    <w:rsid w:val="00E011EB"/>
    <w:rsid w:val="00E03CA2"/>
    <w:rsid w:val="00E6129E"/>
    <w:rsid w:val="00EB3B42"/>
    <w:rsid w:val="00ED1019"/>
    <w:rsid w:val="00EE716F"/>
    <w:rsid w:val="00F142AA"/>
    <w:rsid w:val="00F874DB"/>
    <w:rsid w:val="00FD0C72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E1CA"/>
  <w15:chartTrackingRefBased/>
  <w15:docId w15:val="{5ECDCCE1-0ABA-4A8D-BDD1-444700A5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16F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16F"/>
    <w:rPr>
      <w:rFonts w:ascii="Arial" w:eastAsia="Arial" w:hAnsi="Arial" w:cs="Arial"/>
      <w:sz w:val="32"/>
      <w:szCs w:val="32"/>
      <w:lang w:val="en"/>
    </w:rPr>
  </w:style>
  <w:style w:type="paragraph" w:customStyle="1" w:styleId="bcparagraph">
    <w:name w:val="bc_paragraph"/>
    <w:basedOn w:val="Normal"/>
    <w:rsid w:val="0063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3F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A9E72E35DDC4F97902B293B09EAA7" ma:contentTypeVersion="19" ma:contentTypeDescription="Create a new document." ma:contentTypeScope="" ma:versionID="699d313ad7201aaefa8a3ca4a737c300">
  <xsd:schema xmlns:xsd="http://www.w3.org/2001/XMLSchema" xmlns:xs="http://www.w3.org/2001/XMLSchema" xmlns:p="http://schemas.microsoft.com/office/2006/metadata/properties" xmlns:ns2="fe921f84-c5e2-4fe7-bf92-fc37d003c8ec" xmlns:ns3="ef7f6a35-4519-468d-8e1b-dcaeb5507d89" targetNamespace="http://schemas.microsoft.com/office/2006/metadata/properties" ma:root="true" ma:fieldsID="dbd8f645fd4f71e35234d477927a2f52" ns2:_="" ns3:_="">
    <xsd:import namespace="fe921f84-c5e2-4fe7-bf92-fc37d003c8ec"/>
    <xsd:import namespace="ef7f6a35-4519-468d-8e1b-dcaeb5507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Date_x002f_Tim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1f84-c5e2-4fe7-bf92-fc37d003c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eacade-1b21-48dd-9984-89c38deea68e}" ma:internalName="TaxCatchAll" ma:showField="CatchAllData" ma:web="fe921f84-c5e2-4fe7-bf92-fc37d003c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f6a35-4519-468d-8e1b-dcaeb550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_x002f_Time" ma:index="19" nillable="true" ma:displayName="Date/Time" ma:format="DateOnly" ma:internalName="Date_x002f_Tim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700c41-086e-4245-83ea-0ba282013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ef7f6a35-4519-468d-8e1b-dcaeb5507d89" xsi:nil="true"/>
    <TaxCatchAll xmlns="fe921f84-c5e2-4fe7-bf92-fc37d003c8ec"/>
    <lcf76f155ced4ddcb4097134ff3c332f xmlns="ef7f6a35-4519-468d-8e1b-dcaeb5507d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2B4A2F-9A5B-4D3B-BE64-90D7F9E90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21f84-c5e2-4fe7-bf92-fc37d003c8ec"/>
    <ds:schemaRef ds:uri="ef7f6a35-4519-468d-8e1b-dcaeb5507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5FB39-8792-43B2-A4A6-192B8C5C5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57E1D-2CF2-4E8F-9DA9-1CC1CA1F04F4}">
  <ds:schemaRefs>
    <ds:schemaRef ds:uri="http://schemas.microsoft.com/office/2006/metadata/properties"/>
    <ds:schemaRef ds:uri="http://schemas.microsoft.com/office/infopath/2007/PartnerControls"/>
    <ds:schemaRef ds:uri="ef7f6a35-4519-468d-8e1b-dcaeb5507d89"/>
    <ds:schemaRef ds:uri="fe921f84-c5e2-4fe7-bf92-fc37d003c8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No. 8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Holitzki</dc:creator>
  <cp:keywords/>
  <dc:description/>
  <cp:lastModifiedBy>Chandra Moon</cp:lastModifiedBy>
  <cp:revision>2</cp:revision>
  <cp:lastPrinted>2024-04-25T17:53:00Z</cp:lastPrinted>
  <dcterms:created xsi:type="dcterms:W3CDTF">2024-05-16T21:40:00Z</dcterms:created>
  <dcterms:modified xsi:type="dcterms:W3CDTF">2024-05-16T21:40:00Z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0x010100CEDA9E72E35DDC4F97902B293B09EAA7</vt:lpwstr>
  </property>
  <property fmtid="{D5CDD505-2E9C-101B-9397-08002B2CF9AE}" pid="3" name="MediaServiceImageTags">
    <vt:lpwstr/>
  </property>
</Properties>
</file>